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57F85" w:rsidRPr="00B57F85">
          <w:rPr>
            <w:rStyle w:val="a9"/>
          </w:rPr>
          <w:t>Федеральное Государственное Унитарное Предприятие "Московский эндокринный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57F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118" w:type="dxa"/>
            <w:vAlign w:val="center"/>
          </w:tcPr>
          <w:p w:rsidR="00AF1EDF" w:rsidRPr="00F06873" w:rsidRDefault="00B57F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063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57F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118" w:type="dxa"/>
            <w:vAlign w:val="center"/>
          </w:tcPr>
          <w:p w:rsidR="00AF1EDF" w:rsidRPr="00F06873" w:rsidRDefault="00B57F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063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57F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18" w:type="dxa"/>
            <w:vAlign w:val="center"/>
          </w:tcPr>
          <w:p w:rsidR="00AF1EDF" w:rsidRPr="00F06873" w:rsidRDefault="00B57F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57F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57F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57F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B57F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57F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Pr="00F06873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Pr="00F06873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персоналу и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Pr="00F06873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При Руководстве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 по взаимодействию с 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ганами исполнительной власти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Управление по работе с пе</w:t>
            </w:r>
            <w:r w:rsidRPr="00B57F85">
              <w:rPr>
                <w:b/>
                <w:sz w:val="18"/>
                <w:szCs w:val="18"/>
              </w:rPr>
              <w:t>р</w:t>
            </w:r>
            <w:r w:rsidRPr="00B57F85">
              <w:rPr>
                <w:b/>
                <w:sz w:val="18"/>
                <w:szCs w:val="18"/>
              </w:rPr>
              <w:t>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по подбору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кадрового администр</w:t>
            </w:r>
            <w:r w:rsidRPr="00B57F85">
              <w:rPr>
                <w:i/>
                <w:sz w:val="18"/>
                <w:szCs w:val="18"/>
              </w:rPr>
              <w:t>и</w:t>
            </w:r>
            <w:r w:rsidRPr="00B57F85">
              <w:rPr>
                <w:i/>
                <w:sz w:val="18"/>
                <w:szCs w:val="18"/>
              </w:rPr>
              <w:t xml:space="preserve">рования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Правовое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тендерных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Управление корпоративных и внешних коммуникаций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по внешним коммуник</w:t>
            </w:r>
            <w:r w:rsidRPr="00B57F85">
              <w:rPr>
                <w:i/>
                <w:sz w:val="18"/>
                <w:szCs w:val="18"/>
              </w:rPr>
              <w:t>а</w:t>
            </w:r>
            <w:r w:rsidRPr="00B57F85">
              <w:rPr>
                <w:i/>
                <w:sz w:val="18"/>
                <w:szCs w:val="18"/>
              </w:rPr>
              <w:t>циям и организации обучения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Финансовое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по инвестиционным проектам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Управление информацио</w:t>
            </w:r>
            <w:r w:rsidRPr="00B57F85">
              <w:rPr>
                <w:b/>
                <w:sz w:val="18"/>
                <w:szCs w:val="18"/>
              </w:rPr>
              <w:t>н</w:t>
            </w:r>
            <w:r w:rsidRPr="00B57F85">
              <w:rPr>
                <w:b/>
                <w:sz w:val="18"/>
                <w:szCs w:val="18"/>
              </w:rPr>
              <w:t>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технической поддер</w:t>
            </w:r>
            <w:r w:rsidRPr="00B57F85">
              <w:rPr>
                <w:i/>
                <w:sz w:val="18"/>
                <w:szCs w:val="18"/>
              </w:rPr>
              <w:t>ж</w:t>
            </w:r>
            <w:r w:rsidRPr="00B57F85">
              <w:rPr>
                <w:i/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аппаратуры и устройств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аппаратуры и устройств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Управление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Группа снабжения основным сырьем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 xml:space="preserve">Отдел </w:t>
            </w:r>
            <w:proofErr w:type="spellStart"/>
            <w:r w:rsidRPr="00B57F85">
              <w:rPr>
                <w:b/>
                <w:sz w:val="18"/>
                <w:szCs w:val="18"/>
              </w:rPr>
              <w:t>валидации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Производственно-диспетчерская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Управление по внедрению и регистрации лекарственных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стандартизации и р</w:t>
            </w:r>
            <w:r w:rsidRPr="00B57F85">
              <w:rPr>
                <w:i/>
                <w:sz w:val="18"/>
                <w:szCs w:val="18"/>
              </w:rPr>
              <w:t>е</w:t>
            </w:r>
            <w:r w:rsidRPr="00B57F85">
              <w:rPr>
                <w:i/>
                <w:sz w:val="18"/>
                <w:szCs w:val="18"/>
              </w:rPr>
              <w:t>гистрации лекарственных пр</w:t>
            </w:r>
            <w:r w:rsidRPr="00B57F85">
              <w:rPr>
                <w:i/>
                <w:sz w:val="18"/>
                <w:szCs w:val="18"/>
              </w:rPr>
              <w:t>е</w:t>
            </w:r>
            <w:r w:rsidRPr="00B57F85">
              <w:rPr>
                <w:i/>
                <w:sz w:val="18"/>
                <w:szCs w:val="18"/>
              </w:rPr>
              <w:t>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Группа новых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Группа графического офор</w:t>
            </w:r>
            <w:r w:rsidRPr="00B57F85">
              <w:rPr>
                <w:i/>
                <w:sz w:val="18"/>
                <w:szCs w:val="18"/>
              </w:rPr>
              <w:t>м</w:t>
            </w:r>
            <w:r w:rsidRPr="00B57F85">
              <w:rPr>
                <w:i/>
                <w:sz w:val="18"/>
                <w:szCs w:val="18"/>
              </w:rPr>
              <w:t>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внедрения лекарстве</w:t>
            </w:r>
            <w:r w:rsidRPr="00B57F85">
              <w:rPr>
                <w:i/>
                <w:sz w:val="18"/>
                <w:szCs w:val="18"/>
              </w:rPr>
              <w:t>н</w:t>
            </w:r>
            <w:r w:rsidRPr="00B57F85">
              <w:rPr>
                <w:i/>
                <w:sz w:val="18"/>
                <w:szCs w:val="18"/>
              </w:rPr>
              <w:t>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проектный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 xml:space="preserve">Управление разработки и производства стандартных образцов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производства ста</w:t>
            </w:r>
            <w:r w:rsidRPr="00B57F85">
              <w:rPr>
                <w:i/>
                <w:sz w:val="18"/>
                <w:szCs w:val="18"/>
              </w:rPr>
              <w:t>н</w:t>
            </w:r>
            <w:r w:rsidRPr="00B57F85">
              <w:rPr>
                <w:i/>
                <w:sz w:val="18"/>
                <w:szCs w:val="18"/>
              </w:rPr>
              <w:t>дартных образцов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стандартизации и ре</w:t>
            </w:r>
            <w:r w:rsidRPr="00B57F85">
              <w:rPr>
                <w:i/>
                <w:sz w:val="18"/>
                <w:szCs w:val="18"/>
              </w:rPr>
              <w:t>а</w:t>
            </w:r>
            <w:r w:rsidRPr="00B57F85">
              <w:rPr>
                <w:i/>
                <w:sz w:val="18"/>
                <w:szCs w:val="18"/>
              </w:rPr>
              <w:t>лизации стандартных обра</w:t>
            </w:r>
            <w:r w:rsidRPr="00B57F85">
              <w:rPr>
                <w:i/>
                <w:sz w:val="18"/>
                <w:szCs w:val="18"/>
              </w:rPr>
              <w:t>з</w:t>
            </w:r>
            <w:r w:rsidRPr="00B57F85">
              <w:rPr>
                <w:i/>
                <w:sz w:val="18"/>
                <w:szCs w:val="18"/>
              </w:rPr>
              <w:t>цов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Медицинское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доклинических и клин</w:t>
            </w:r>
            <w:r w:rsidRPr="00B57F85">
              <w:rPr>
                <w:i/>
                <w:sz w:val="18"/>
                <w:szCs w:val="18"/>
              </w:rPr>
              <w:t>и</w:t>
            </w:r>
            <w:r w:rsidRPr="00B57F85">
              <w:rPr>
                <w:i/>
                <w:sz w:val="18"/>
                <w:szCs w:val="18"/>
              </w:rPr>
              <w:t>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Управление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тендерных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по работе с дистриб</w:t>
            </w:r>
            <w:r w:rsidRPr="00B57F85">
              <w:rPr>
                <w:i/>
                <w:sz w:val="18"/>
                <w:szCs w:val="18"/>
              </w:rPr>
              <w:t>ь</w:t>
            </w:r>
            <w:r w:rsidRPr="00B57F85">
              <w:rPr>
                <w:i/>
                <w:sz w:val="18"/>
                <w:szCs w:val="18"/>
              </w:rPr>
              <w:t>юторами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Столовая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предприятия питания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Управление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 xml:space="preserve">Отдел </w:t>
            </w:r>
            <w:proofErr w:type="spellStart"/>
            <w:r w:rsidRPr="00B57F85">
              <w:rPr>
                <w:b/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ИТР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Участок метрологического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Инженерно-конструкторский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ИТР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Отдел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B57F85">
              <w:rPr>
                <w:i/>
                <w:sz w:val="18"/>
                <w:szCs w:val="18"/>
              </w:rPr>
              <w:t>Энергоучасток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Инженерно-техническое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Участок водоподготовки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Управление реконструкции и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Отдел контроля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Контрольно-оформительская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контролёр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лаб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Фармакологическая лаборат</w:t>
            </w:r>
            <w:r w:rsidRPr="00B57F85">
              <w:rPr>
                <w:i/>
                <w:sz w:val="18"/>
                <w:szCs w:val="18"/>
              </w:rPr>
              <w:t>о</w:t>
            </w:r>
            <w:r w:rsidRPr="00B57F85">
              <w:rPr>
                <w:i/>
                <w:sz w:val="18"/>
                <w:szCs w:val="18"/>
              </w:rPr>
              <w:t>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Управление науки и разр</w:t>
            </w:r>
            <w:r w:rsidRPr="00B57F85">
              <w:rPr>
                <w:b/>
                <w:sz w:val="18"/>
                <w:szCs w:val="18"/>
              </w:rPr>
              <w:t>а</w:t>
            </w:r>
            <w:r w:rsidRPr="00B57F85">
              <w:rPr>
                <w:b/>
                <w:sz w:val="18"/>
                <w:szCs w:val="18"/>
              </w:rPr>
              <w:t>ботки лекарственных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разработки биологич</w:t>
            </w:r>
            <w:r w:rsidRPr="00B57F85">
              <w:rPr>
                <w:i/>
                <w:sz w:val="18"/>
                <w:szCs w:val="18"/>
              </w:rPr>
              <w:t>е</w:t>
            </w:r>
            <w:r w:rsidRPr="00B57F85">
              <w:rPr>
                <w:i/>
                <w:sz w:val="18"/>
                <w:szCs w:val="18"/>
              </w:rPr>
              <w:t>ских субстанций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 xml:space="preserve">Отдел химического синтеза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разработки аналитич</w:t>
            </w:r>
            <w:r w:rsidRPr="00B57F85">
              <w:rPr>
                <w:i/>
                <w:sz w:val="18"/>
                <w:szCs w:val="18"/>
              </w:rPr>
              <w:t>е</w:t>
            </w:r>
            <w:r w:rsidRPr="00B57F85">
              <w:rPr>
                <w:i/>
                <w:sz w:val="18"/>
                <w:szCs w:val="18"/>
              </w:rPr>
              <w:t>ских методик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Группа разработки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 xml:space="preserve">Группа </w:t>
            </w:r>
            <w:proofErr w:type="spellStart"/>
            <w:r w:rsidRPr="00B57F85">
              <w:rPr>
                <w:i/>
                <w:sz w:val="18"/>
                <w:szCs w:val="18"/>
              </w:rPr>
              <w:t>валидации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 (78А)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Группа изучения стабильности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разработки лекарс</w:t>
            </w:r>
            <w:r w:rsidRPr="00B57F85">
              <w:rPr>
                <w:i/>
                <w:sz w:val="18"/>
                <w:szCs w:val="18"/>
              </w:rPr>
              <w:t>т</w:t>
            </w:r>
            <w:r w:rsidRPr="00B57F85">
              <w:rPr>
                <w:i/>
                <w:sz w:val="18"/>
                <w:szCs w:val="18"/>
              </w:rPr>
              <w:t>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Группа разработки учетных лекарственных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 (91А)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 xml:space="preserve">Группа разработки </w:t>
            </w:r>
            <w:proofErr w:type="spellStart"/>
            <w:r w:rsidRPr="00B57F85">
              <w:rPr>
                <w:i/>
                <w:sz w:val="18"/>
                <w:szCs w:val="18"/>
              </w:rPr>
              <w:t>неучетных</w:t>
            </w:r>
            <w:proofErr w:type="spellEnd"/>
            <w:r w:rsidRPr="00B57F85">
              <w:rPr>
                <w:i/>
                <w:sz w:val="18"/>
                <w:szCs w:val="18"/>
              </w:rPr>
              <w:t xml:space="preserve"> лекарственных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A874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A874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 (98А)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A874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A874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 xml:space="preserve">Группа разработки </w:t>
            </w:r>
            <w:proofErr w:type="spellStart"/>
            <w:r w:rsidRPr="00B57F85">
              <w:rPr>
                <w:i/>
                <w:sz w:val="18"/>
                <w:szCs w:val="18"/>
              </w:rPr>
              <w:t>топикал</w:t>
            </w:r>
            <w:r w:rsidRPr="00B57F85">
              <w:rPr>
                <w:i/>
                <w:sz w:val="18"/>
                <w:szCs w:val="18"/>
              </w:rPr>
              <w:t>ь</w:t>
            </w:r>
            <w:r w:rsidRPr="00B57F85">
              <w:rPr>
                <w:i/>
                <w:sz w:val="18"/>
                <w:szCs w:val="18"/>
              </w:rPr>
              <w:t>ных</w:t>
            </w:r>
            <w:proofErr w:type="spellEnd"/>
            <w:r w:rsidRPr="00B57F85">
              <w:rPr>
                <w:i/>
                <w:sz w:val="18"/>
                <w:szCs w:val="18"/>
              </w:rPr>
              <w:t xml:space="preserve"> лекарственных препар</w:t>
            </w:r>
            <w:r w:rsidRPr="00B57F85">
              <w:rPr>
                <w:i/>
                <w:sz w:val="18"/>
                <w:szCs w:val="18"/>
              </w:rPr>
              <w:t>а</w:t>
            </w:r>
            <w:r w:rsidRPr="00B57F85">
              <w:rPr>
                <w:i/>
                <w:sz w:val="18"/>
                <w:szCs w:val="18"/>
              </w:rPr>
              <w:t>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 (103А)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 (103А)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Управление производстве</w:t>
            </w:r>
            <w:r w:rsidRPr="00B57F85">
              <w:rPr>
                <w:b/>
                <w:sz w:val="18"/>
                <w:szCs w:val="18"/>
              </w:rPr>
              <w:t>н</w:t>
            </w:r>
            <w:r w:rsidRPr="00B57F85">
              <w:rPr>
                <w:b/>
                <w:sz w:val="18"/>
                <w:szCs w:val="18"/>
              </w:rPr>
              <w:t>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Отдел усовершенствования и трансфера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 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Цех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Участок технического обесп</w:t>
            </w:r>
            <w:r w:rsidRPr="00B57F85">
              <w:rPr>
                <w:i/>
                <w:sz w:val="18"/>
                <w:szCs w:val="18"/>
              </w:rPr>
              <w:t>е</w:t>
            </w:r>
            <w:r w:rsidRPr="00B57F85">
              <w:rPr>
                <w:i/>
                <w:sz w:val="18"/>
                <w:szCs w:val="18"/>
              </w:rPr>
              <w:t>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Цех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ИТР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технологического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Цех №4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i/>
                <w:sz w:val="18"/>
                <w:szCs w:val="18"/>
              </w:rPr>
            </w:pPr>
            <w:r w:rsidRPr="00B57F85">
              <w:rPr>
                <w:i/>
                <w:sz w:val="18"/>
                <w:szCs w:val="18"/>
              </w:rPr>
              <w:t>Участок упаковки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b/>
                <w:sz w:val="18"/>
                <w:szCs w:val="18"/>
              </w:rPr>
            </w:pPr>
            <w:r w:rsidRPr="00B57F85">
              <w:rPr>
                <w:b/>
                <w:sz w:val="18"/>
                <w:szCs w:val="18"/>
              </w:rPr>
              <w:t>Цех №5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57F85" w:rsidRPr="00F06873" w:rsidTr="004654AF">
        <w:tc>
          <w:tcPr>
            <w:tcW w:w="959" w:type="dxa"/>
            <w:shd w:val="clear" w:color="auto" w:fill="auto"/>
            <w:vAlign w:val="center"/>
          </w:tcPr>
          <w:p w:rsid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7F85" w:rsidRPr="00B57F85" w:rsidRDefault="00B57F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A874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bookmarkStart w:id="7" w:name="_GoBack"/>
            <w:bookmarkEnd w:id="7"/>
          </w:p>
        </w:tc>
        <w:tc>
          <w:tcPr>
            <w:tcW w:w="567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7F85" w:rsidRDefault="00B57F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B57F85">
          <w:rPr>
            <w:rStyle w:val="a9"/>
          </w:rPr>
          <w:t>28.09.2020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85" w:rsidRDefault="00B57F85" w:rsidP="00B57F85">
      <w:r>
        <w:separator/>
      </w:r>
    </w:p>
  </w:endnote>
  <w:endnote w:type="continuationSeparator" w:id="0">
    <w:p w:rsidR="00B57F85" w:rsidRDefault="00B57F85" w:rsidP="00B5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85" w:rsidRDefault="00B57F85" w:rsidP="00B57F85">
      <w:r>
        <w:separator/>
      </w:r>
    </w:p>
  </w:footnote>
  <w:footnote w:type="continuationSeparator" w:id="0">
    <w:p w:rsidR="00B57F85" w:rsidRDefault="00B57F85" w:rsidP="00B57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28"/>
    <w:docVar w:name="adv_info1" w:val="     "/>
    <w:docVar w:name="adv_info2" w:val="     "/>
    <w:docVar w:name="adv_info3" w:val="     "/>
    <w:docVar w:name="att_org_adr" w:val="105082, г. Москва, ул. Большая Почтовая , д. 7, стр. 1, офис 12"/>
    <w:docVar w:name="att_org_dop" w:val="105082, г. Москва, ул. Большая Почтовая , д. 7, стр. 1, офис 1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Директор (по дов. № 200/19 от 01.11.2019 г.) Чеботнягин Игорь Валерьевич "/>
    <w:docVar w:name="ceh_info" w:val="Федеральное Государственное Унитарное Предприятие &quot;Московский эндокринный завод&quot;"/>
    <w:docVar w:name="doc_name" w:val="Документ28"/>
    <w:docVar w:name="doc_type" w:val="5"/>
    <w:docVar w:name="fill_date" w:val="28.09.2020"/>
    <w:docVar w:name="org_guid" w:val="744B9A51AE0F4EEAA71A7E3031627938"/>
    <w:docVar w:name="org_id" w:val="15"/>
    <w:docVar w:name="org_name" w:val="     "/>
    <w:docVar w:name="pers_guids" w:val="3324E1F0FDC34CF0AE60A8B22704B8D8@161-043-582 28"/>
    <w:docVar w:name="pers_snils" w:val="3324E1F0FDC34CF0AE60A8B22704B8D8@161-043-582 28"/>
    <w:docVar w:name="pred_dolg" w:val="Заместитель Генерального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tep_test" w:val="6"/>
    <w:docVar w:name="sv_docs" w:val="1"/>
  </w:docVars>
  <w:rsids>
    <w:rsidRoot w:val="00B57F85"/>
    <w:rsid w:val="0002033E"/>
    <w:rsid w:val="000C5130"/>
    <w:rsid w:val="000D3760"/>
    <w:rsid w:val="000F0714"/>
    <w:rsid w:val="00196135"/>
    <w:rsid w:val="001A7AC3"/>
    <w:rsid w:val="001B19D8"/>
    <w:rsid w:val="00237B32"/>
    <w:rsid w:val="0026265C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874F5"/>
    <w:rsid w:val="00AE1C5F"/>
    <w:rsid w:val="00AF1EDF"/>
    <w:rsid w:val="00B12F45"/>
    <w:rsid w:val="00B2089E"/>
    <w:rsid w:val="00B3448B"/>
    <w:rsid w:val="00B57F85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57F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57F85"/>
    <w:rPr>
      <w:sz w:val="24"/>
    </w:rPr>
  </w:style>
  <w:style w:type="paragraph" w:styleId="ad">
    <w:name w:val="footer"/>
    <w:basedOn w:val="a"/>
    <w:link w:val="ae"/>
    <w:rsid w:val="00B57F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57F8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57F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57F85"/>
    <w:rPr>
      <w:sz w:val="24"/>
    </w:rPr>
  </w:style>
  <w:style w:type="paragraph" w:styleId="ad">
    <w:name w:val="footer"/>
    <w:basedOn w:val="a"/>
    <w:link w:val="ae"/>
    <w:rsid w:val="00B57F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57F8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7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Krokoz™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Гайсинская Марина 2</dc:creator>
  <cp:lastModifiedBy>i_nikulina</cp:lastModifiedBy>
  <cp:revision>2</cp:revision>
  <dcterms:created xsi:type="dcterms:W3CDTF">2020-11-06T11:24:00Z</dcterms:created>
  <dcterms:modified xsi:type="dcterms:W3CDTF">2020-11-06T11:24:00Z</dcterms:modified>
</cp:coreProperties>
</file>